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D2" w:rsidRPr="000227D2" w:rsidRDefault="000227D2" w:rsidP="000227D2">
      <w:pPr>
        <w:spacing w:after="0"/>
        <w:ind w:left="-709"/>
        <w:jc w:val="both"/>
        <w:rPr>
          <w:b/>
          <w:sz w:val="36"/>
        </w:rPr>
      </w:pPr>
      <w:r w:rsidRPr="000227D2">
        <w:rPr>
          <w:b/>
          <w:sz w:val="36"/>
        </w:rPr>
        <w:t>PLAN DE RÉALISATION</w:t>
      </w:r>
    </w:p>
    <w:tbl>
      <w:tblPr>
        <w:tblStyle w:val="Grilledutableau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1"/>
        <w:gridCol w:w="355"/>
        <w:gridCol w:w="1618"/>
        <w:gridCol w:w="2498"/>
        <w:gridCol w:w="992"/>
        <w:gridCol w:w="2977"/>
        <w:gridCol w:w="1559"/>
        <w:gridCol w:w="1418"/>
        <w:gridCol w:w="992"/>
        <w:gridCol w:w="1417"/>
      </w:tblGrid>
      <w:tr w:rsidR="004242D0" w:rsidTr="001028F7">
        <w:trPr>
          <w:cantSplit/>
          <w:trHeight w:val="530"/>
        </w:trPr>
        <w:tc>
          <w:tcPr>
            <w:tcW w:w="491" w:type="dxa"/>
            <w:textDirection w:val="btLr"/>
          </w:tcPr>
          <w:p w:rsidR="004D0B65" w:rsidRDefault="004D0B65" w:rsidP="004242D0">
            <w:pPr>
              <w:ind w:left="113" w:right="113"/>
            </w:pPr>
          </w:p>
        </w:tc>
        <w:tc>
          <w:tcPr>
            <w:tcW w:w="355" w:type="dxa"/>
          </w:tcPr>
          <w:p w:rsidR="004D0B65" w:rsidRDefault="001028F7">
            <w:r>
              <w:t>#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4D0B65" w:rsidRDefault="004D0B65">
            <w:r>
              <w:t>Actions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4D0B65" w:rsidRDefault="004D0B65">
            <w:r>
              <w:t>Précisions / enjeux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0B65" w:rsidRDefault="004D0B65">
            <w:r>
              <w:t>Durée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D0B65" w:rsidRDefault="004D0B65">
            <w:r>
              <w:t>Résultats attendus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D0B65" w:rsidRDefault="004D0B65">
            <w:r>
              <w:t>Responsables internes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D0B65" w:rsidRDefault="004D0B65">
            <w:r>
              <w:t>Ressources externes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0B65" w:rsidRDefault="000227D2">
            <w:r>
              <w:t>Coûts estimés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0B65" w:rsidRDefault="004D0B65">
            <w:r>
              <w:t>Source de financement</w:t>
            </w:r>
          </w:p>
        </w:tc>
      </w:tr>
      <w:tr w:rsidR="001028F7" w:rsidTr="001028F7">
        <w:trPr>
          <w:cantSplit/>
          <w:trHeight w:val="1134"/>
        </w:trPr>
        <w:tc>
          <w:tcPr>
            <w:tcW w:w="491" w:type="dxa"/>
            <w:vMerge w:val="restart"/>
            <w:shd w:val="clear" w:color="auto" w:fill="DEEAF6" w:themeFill="accent1" w:themeFillTint="33"/>
            <w:textDirection w:val="btLr"/>
          </w:tcPr>
          <w:p w:rsidR="001028F7" w:rsidRPr="000227D2" w:rsidRDefault="001028F7" w:rsidP="001028F7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Réalisation</w:t>
            </w:r>
          </w:p>
        </w:tc>
        <w:tc>
          <w:tcPr>
            <w:tcW w:w="355" w:type="dxa"/>
          </w:tcPr>
          <w:p w:rsidR="001028F7" w:rsidRDefault="001028F7" w:rsidP="001028F7">
            <w:r>
              <w:t>1</w:t>
            </w:r>
          </w:p>
        </w:tc>
        <w:tc>
          <w:tcPr>
            <w:tcW w:w="1618" w:type="dxa"/>
          </w:tcPr>
          <w:p w:rsidR="001028F7" w:rsidRDefault="001028F7" w:rsidP="001028F7"/>
        </w:tc>
        <w:tc>
          <w:tcPr>
            <w:tcW w:w="2498" w:type="dxa"/>
          </w:tcPr>
          <w:p w:rsidR="001028F7" w:rsidRDefault="001028F7" w:rsidP="001028F7"/>
        </w:tc>
        <w:tc>
          <w:tcPr>
            <w:tcW w:w="992" w:type="dxa"/>
          </w:tcPr>
          <w:p w:rsidR="001028F7" w:rsidRDefault="001028F7" w:rsidP="001028F7"/>
        </w:tc>
        <w:tc>
          <w:tcPr>
            <w:tcW w:w="2977" w:type="dxa"/>
          </w:tcPr>
          <w:p w:rsidR="001028F7" w:rsidRDefault="001028F7" w:rsidP="001028F7"/>
        </w:tc>
        <w:tc>
          <w:tcPr>
            <w:tcW w:w="1559" w:type="dxa"/>
          </w:tcPr>
          <w:p w:rsidR="001028F7" w:rsidRDefault="001028F7" w:rsidP="001028F7"/>
        </w:tc>
        <w:tc>
          <w:tcPr>
            <w:tcW w:w="1418" w:type="dxa"/>
          </w:tcPr>
          <w:p w:rsidR="001028F7" w:rsidRDefault="001028F7" w:rsidP="001028F7"/>
        </w:tc>
        <w:tc>
          <w:tcPr>
            <w:tcW w:w="992" w:type="dxa"/>
          </w:tcPr>
          <w:p w:rsidR="001028F7" w:rsidRDefault="001028F7" w:rsidP="001028F7">
            <w:r>
              <w:t xml:space="preserve"> $</w:t>
            </w:r>
          </w:p>
        </w:tc>
        <w:tc>
          <w:tcPr>
            <w:tcW w:w="1417" w:type="dxa"/>
          </w:tcPr>
          <w:p w:rsidR="001028F7" w:rsidRDefault="001028F7" w:rsidP="001028F7"/>
        </w:tc>
      </w:tr>
      <w:tr w:rsidR="001028F7" w:rsidTr="001028F7">
        <w:trPr>
          <w:cantSplit/>
          <w:trHeight w:val="1134"/>
        </w:trPr>
        <w:tc>
          <w:tcPr>
            <w:tcW w:w="491" w:type="dxa"/>
            <w:vMerge/>
            <w:shd w:val="clear" w:color="auto" w:fill="DEEAF6" w:themeFill="accent1" w:themeFillTint="33"/>
            <w:textDirection w:val="btLr"/>
          </w:tcPr>
          <w:p w:rsidR="001028F7" w:rsidRPr="000227D2" w:rsidRDefault="001028F7" w:rsidP="001028F7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355" w:type="dxa"/>
          </w:tcPr>
          <w:p w:rsidR="001028F7" w:rsidRDefault="001028F7" w:rsidP="001028F7">
            <w:r>
              <w:t>2</w:t>
            </w:r>
          </w:p>
        </w:tc>
        <w:tc>
          <w:tcPr>
            <w:tcW w:w="1618" w:type="dxa"/>
          </w:tcPr>
          <w:p w:rsidR="001028F7" w:rsidRDefault="001028F7" w:rsidP="001028F7"/>
        </w:tc>
        <w:tc>
          <w:tcPr>
            <w:tcW w:w="2498" w:type="dxa"/>
          </w:tcPr>
          <w:p w:rsidR="001028F7" w:rsidRDefault="001028F7" w:rsidP="001028F7"/>
        </w:tc>
        <w:tc>
          <w:tcPr>
            <w:tcW w:w="992" w:type="dxa"/>
          </w:tcPr>
          <w:p w:rsidR="001028F7" w:rsidRDefault="001028F7" w:rsidP="001028F7"/>
        </w:tc>
        <w:tc>
          <w:tcPr>
            <w:tcW w:w="2977" w:type="dxa"/>
          </w:tcPr>
          <w:p w:rsidR="001028F7" w:rsidRDefault="001028F7" w:rsidP="001028F7"/>
        </w:tc>
        <w:tc>
          <w:tcPr>
            <w:tcW w:w="1559" w:type="dxa"/>
          </w:tcPr>
          <w:p w:rsidR="001028F7" w:rsidRDefault="001028F7" w:rsidP="001028F7"/>
        </w:tc>
        <w:tc>
          <w:tcPr>
            <w:tcW w:w="1418" w:type="dxa"/>
          </w:tcPr>
          <w:p w:rsidR="001028F7" w:rsidRDefault="001028F7" w:rsidP="001028F7"/>
        </w:tc>
        <w:tc>
          <w:tcPr>
            <w:tcW w:w="992" w:type="dxa"/>
          </w:tcPr>
          <w:p w:rsidR="001028F7" w:rsidRDefault="001028F7" w:rsidP="001028F7">
            <w:r>
              <w:t xml:space="preserve"> $</w:t>
            </w:r>
          </w:p>
        </w:tc>
        <w:tc>
          <w:tcPr>
            <w:tcW w:w="1417" w:type="dxa"/>
          </w:tcPr>
          <w:p w:rsidR="001028F7" w:rsidRDefault="001028F7" w:rsidP="001028F7"/>
        </w:tc>
      </w:tr>
      <w:tr w:rsidR="001028F7" w:rsidTr="001028F7">
        <w:trPr>
          <w:cantSplit/>
          <w:trHeight w:val="1134"/>
        </w:trPr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</w:tcPr>
          <w:p w:rsidR="001028F7" w:rsidRPr="000227D2" w:rsidRDefault="001028F7" w:rsidP="001028F7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Promotion</w:t>
            </w:r>
          </w:p>
        </w:tc>
        <w:tc>
          <w:tcPr>
            <w:tcW w:w="355" w:type="dxa"/>
          </w:tcPr>
          <w:p w:rsidR="001028F7" w:rsidRDefault="001028F7" w:rsidP="001028F7">
            <w:r>
              <w:t>3</w:t>
            </w:r>
          </w:p>
        </w:tc>
        <w:tc>
          <w:tcPr>
            <w:tcW w:w="1618" w:type="dxa"/>
          </w:tcPr>
          <w:p w:rsidR="001028F7" w:rsidRDefault="001028F7" w:rsidP="001028F7"/>
        </w:tc>
        <w:tc>
          <w:tcPr>
            <w:tcW w:w="2498" w:type="dxa"/>
          </w:tcPr>
          <w:p w:rsidR="001028F7" w:rsidRDefault="001028F7" w:rsidP="001028F7"/>
        </w:tc>
        <w:tc>
          <w:tcPr>
            <w:tcW w:w="992" w:type="dxa"/>
          </w:tcPr>
          <w:p w:rsidR="001028F7" w:rsidRDefault="001028F7" w:rsidP="001028F7"/>
        </w:tc>
        <w:tc>
          <w:tcPr>
            <w:tcW w:w="2977" w:type="dxa"/>
          </w:tcPr>
          <w:p w:rsidR="001028F7" w:rsidRDefault="001028F7" w:rsidP="001028F7"/>
        </w:tc>
        <w:tc>
          <w:tcPr>
            <w:tcW w:w="1559" w:type="dxa"/>
          </w:tcPr>
          <w:p w:rsidR="001028F7" w:rsidRDefault="001028F7" w:rsidP="001028F7"/>
        </w:tc>
        <w:tc>
          <w:tcPr>
            <w:tcW w:w="1418" w:type="dxa"/>
          </w:tcPr>
          <w:p w:rsidR="001028F7" w:rsidRDefault="001028F7" w:rsidP="001028F7"/>
        </w:tc>
        <w:tc>
          <w:tcPr>
            <w:tcW w:w="992" w:type="dxa"/>
          </w:tcPr>
          <w:p w:rsidR="001028F7" w:rsidRDefault="001028F7" w:rsidP="001028F7">
            <w:r>
              <w:t xml:space="preserve"> $</w:t>
            </w:r>
          </w:p>
        </w:tc>
        <w:tc>
          <w:tcPr>
            <w:tcW w:w="1417" w:type="dxa"/>
          </w:tcPr>
          <w:p w:rsidR="001028F7" w:rsidRDefault="001028F7" w:rsidP="001028F7"/>
        </w:tc>
      </w:tr>
      <w:tr w:rsidR="004242D0" w:rsidTr="001028F7">
        <w:trPr>
          <w:cantSplit/>
          <w:trHeight w:val="1134"/>
        </w:trPr>
        <w:tc>
          <w:tcPr>
            <w:tcW w:w="491" w:type="dxa"/>
            <w:vMerge/>
            <w:shd w:val="clear" w:color="auto" w:fill="C5E0B3" w:themeFill="accent6" w:themeFillTint="66"/>
            <w:textDirection w:val="btLr"/>
          </w:tcPr>
          <w:p w:rsidR="004242D0" w:rsidRPr="000227D2" w:rsidRDefault="004242D0" w:rsidP="000227D2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355" w:type="dxa"/>
          </w:tcPr>
          <w:p w:rsidR="004242D0" w:rsidRDefault="001028F7">
            <w:r>
              <w:t>4</w:t>
            </w:r>
          </w:p>
        </w:tc>
        <w:tc>
          <w:tcPr>
            <w:tcW w:w="1618" w:type="dxa"/>
          </w:tcPr>
          <w:p w:rsidR="000227D2" w:rsidRDefault="000227D2" w:rsidP="001028F7"/>
        </w:tc>
        <w:tc>
          <w:tcPr>
            <w:tcW w:w="2498" w:type="dxa"/>
          </w:tcPr>
          <w:p w:rsidR="004242D0" w:rsidRDefault="004242D0"/>
        </w:tc>
        <w:tc>
          <w:tcPr>
            <w:tcW w:w="992" w:type="dxa"/>
          </w:tcPr>
          <w:p w:rsidR="004242D0" w:rsidRDefault="004242D0"/>
        </w:tc>
        <w:tc>
          <w:tcPr>
            <w:tcW w:w="2977" w:type="dxa"/>
          </w:tcPr>
          <w:p w:rsidR="004242D0" w:rsidRDefault="004242D0"/>
        </w:tc>
        <w:tc>
          <w:tcPr>
            <w:tcW w:w="1559" w:type="dxa"/>
          </w:tcPr>
          <w:p w:rsidR="004242D0" w:rsidRDefault="004242D0"/>
        </w:tc>
        <w:tc>
          <w:tcPr>
            <w:tcW w:w="1418" w:type="dxa"/>
          </w:tcPr>
          <w:p w:rsidR="004242D0" w:rsidRDefault="004242D0"/>
        </w:tc>
        <w:tc>
          <w:tcPr>
            <w:tcW w:w="992" w:type="dxa"/>
          </w:tcPr>
          <w:p w:rsidR="004242D0" w:rsidRDefault="004242D0">
            <w:r>
              <w:t xml:space="preserve"> $</w:t>
            </w:r>
          </w:p>
        </w:tc>
        <w:tc>
          <w:tcPr>
            <w:tcW w:w="1417" w:type="dxa"/>
          </w:tcPr>
          <w:p w:rsidR="004242D0" w:rsidRDefault="004242D0"/>
        </w:tc>
      </w:tr>
      <w:tr w:rsidR="004242D0" w:rsidTr="001028F7">
        <w:trPr>
          <w:cantSplit/>
          <w:trHeight w:val="1262"/>
        </w:trPr>
        <w:tc>
          <w:tcPr>
            <w:tcW w:w="491" w:type="dxa"/>
            <w:shd w:val="clear" w:color="auto" w:fill="F7CAAC" w:themeFill="accent2" w:themeFillTint="66"/>
            <w:textDirection w:val="btLr"/>
          </w:tcPr>
          <w:p w:rsidR="004D0B65" w:rsidRPr="000227D2" w:rsidRDefault="004D0B65" w:rsidP="000227D2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Évaluation</w:t>
            </w:r>
          </w:p>
        </w:tc>
        <w:tc>
          <w:tcPr>
            <w:tcW w:w="355" w:type="dxa"/>
          </w:tcPr>
          <w:p w:rsidR="004D0B65" w:rsidRDefault="001028F7">
            <w:r>
              <w:t>5</w:t>
            </w:r>
          </w:p>
        </w:tc>
        <w:tc>
          <w:tcPr>
            <w:tcW w:w="1618" w:type="dxa"/>
          </w:tcPr>
          <w:p w:rsidR="004D0B65" w:rsidRDefault="004D0B65"/>
          <w:p w:rsidR="000227D2" w:rsidRDefault="000227D2"/>
        </w:tc>
        <w:tc>
          <w:tcPr>
            <w:tcW w:w="2498" w:type="dxa"/>
          </w:tcPr>
          <w:p w:rsidR="004D0B65" w:rsidRDefault="004D0B65" w:rsidP="00F7584D"/>
        </w:tc>
        <w:tc>
          <w:tcPr>
            <w:tcW w:w="992" w:type="dxa"/>
          </w:tcPr>
          <w:p w:rsidR="004D0B65" w:rsidRDefault="004D0B65"/>
        </w:tc>
        <w:tc>
          <w:tcPr>
            <w:tcW w:w="2977" w:type="dxa"/>
          </w:tcPr>
          <w:p w:rsidR="004D0B65" w:rsidRDefault="004D0B65" w:rsidP="00F7584D"/>
        </w:tc>
        <w:tc>
          <w:tcPr>
            <w:tcW w:w="1559" w:type="dxa"/>
          </w:tcPr>
          <w:p w:rsidR="004D0B65" w:rsidRDefault="004D0B65">
            <w:bookmarkStart w:id="0" w:name="_GoBack"/>
            <w:bookmarkEnd w:id="0"/>
          </w:p>
        </w:tc>
        <w:tc>
          <w:tcPr>
            <w:tcW w:w="1418" w:type="dxa"/>
          </w:tcPr>
          <w:p w:rsidR="004D0B65" w:rsidRDefault="004D0B65"/>
        </w:tc>
        <w:tc>
          <w:tcPr>
            <w:tcW w:w="992" w:type="dxa"/>
          </w:tcPr>
          <w:p w:rsidR="004D0B65" w:rsidRDefault="00F7584D">
            <w:r>
              <w:t xml:space="preserve"> $</w:t>
            </w:r>
          </w:p>
        </w:tc>
        <w:tc>
          <w:tcPr>
            <w:tcW w:w="1417" w:type="dxa"/>
          </w:tcPr>
          <w:p w:rsidR="004D0B65" w:rsidRDefault="004D0B65"/>
        </w:tc>
      </w:tr>
      <w:tr w:rsidR="001028F7" w:rsidTr="001028F7">
        <w:trPr>
          <w:cantSplit/>
          <w:trHeight w:val="335"/>
        </w:trPr>
        <w:tc>
          <w:tcPr>
            <w:tcW w:w="14317" w:type="dxa"/>
            <w:gridSpan w:val="10"/>
            <w:shd w:val="clear" w:color="auto" w:fill="D9D9D9" w:themeFill="background1" w:themeFillShade="D9"/>
            <w:vAlign w:val="center"/>
          </w:tcPr>
          <w:p w:rsidR="001028F7" w:rsidRPr="001028F7" w:rsidRDefault="001028F7" w:rsidP="001028F7">
            <w:pPr>
              <w:jc w:val="center"/>
              <w:rPr>
                <w:i/>
              </w:rPr>
            </w:pPr>
            <w:r w:rsidRPr="001028F7">
              <w:rPr>
                <w:i/>
              </w:rPr>
              <w:t>Ajoutez des lignes au tableau, aux étapes nécessaires, selon votre projet</w:t>
            </w:r>
          </w:p>
        </w:tc>
      </w:tr>
      <w:tr w:rsidR="001028F7" w:rsidTr="001028F7">
        <w:trPr>
          <w:cantSplit/>
          <w:trHeight w:val="979"/>
        </w:trPr>
        <w:tc>
          <w:tcPr>
            <w:tcW w:w="491" w:type="dxa"/>
            <w:shd w:val="clear" w:color="auto" w:fill="auto"/>
            <w:textDirection w:val="btLr"/>
          </w:tcPr>
          <w:p w:rsidR="001028F7" w:rsidRPr="000227D2" w:rsidRDefault="001028F7" w:rsidP="000227D2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55" w:type="dxa"/>
          </w:tcPr>
          <w:p w:rsidR="001028F7" w:rsidRDefault="001028F7">
            <w:r>
              <w:t>…</w:t>
            </w:r>
          </w:p>
        </w:tc>
        <w:tc>
          <w:tcPr>
            <w:tcW w:w="1618" w:type="dxa"/>
          </w:tcPr>
          <w:p w:rsidR="001028F7" w:rsidRDefault="001028F7">
            <w:r>
              <w:t>…</w:t>
            </w:r>
          </w:p>
        </w:tc>
        <w:tc>
          <w:tcPr>
            <w:tcW w:w="2498" w:type="dxa"/>
          </w:tcPr>
          <w:p w:rsidR="001028F7" w:rsidRDefault="001028F7" w:rsidP="00F7584D">
            <w:r>
              <w:t>…</w:t>
            </w:r>
          </w:p>
        </w:tc>
        <w:tc>
          <w:tcPr>
            <w:tcW w:w="992" w:type="dxa"/>
          </w:tcPr>
          <w:p w:rsidR="001028F7" w:rsidRDefault="001028F7">
            <w:r>
              <w:t>…</w:t>
            </w:r>
          </w:p>
        </w:tc>
        <w:tc>
          <w:tcPr>
            <w:tcW w:w="2977" w:type="dxa"/>
          </w:tcPr>
          <w:p w:rsidR="001028F7" w:rsidRDefault="001028F7" w:rsidP="00F7584D">
            <w:r>
              <w:t>…</w:t>
            </w:r>
          </w:p>
        </w:tc>
        <w:tc>
          <w:tcPr>
            <w:tcW w:w="1559" w:type="dxa"/>
          </w:tcPr>
          <w:p w:rsidR="001028F7" w:rsidRDefault="001028F7">
            <w:r>
              <w:t>…</w:t>
            </w:r>
          </w:p>
        </w:tc>
        <w:tc>
          <w:tcPr>
            <w:tcW w:w="1418" w:type="dxa"/>
          </w:tcPr>
          <w:p w:rsidR="001028F7" w:rsidRDefault="001028F7">
            <w:r>
              <w:t>…</w:t>
            </w:r>
          </w:p>
        </w:tc>
        <w:tc>
          <w:tcPr>
            <w:tcW w:w="992" w:type="dxa"/>
          </w:tcPr>
          <w:p w:rsidR="001028F7" w:rsidRDefault="001028F7">
            <w:r>
              <w:t>…</w:t>
            </w:r>
          </w:p>
        </w:tc>
        <w:tc>
          <w:tcPr>
            <w:tcW w:w="1417" w:type="dxa"/>
          </w:tcPr>
          <w:p w:rsidR="001028F7" w:rsidRDefault="001028F7">
            <w:r>
              <w:t>…</w:t>
            </w:r>
          </w:p>
        </w:tc>
      </w:tr>
    </w:tbl>
    <w:p w:rsidR="004D0B65" w:rsidRDefault="004D0B65"/>
    <w:sectPr w:rsidR="004D0B65" w:rsidSect="001028F7">
      <w:headerReference w:type="default" r:id="rId6"/>
      <w:pgSz w:w="15840" w:h="12240" w:orient="landscape"/>
      <w:pgMar w:top="1701" w:right="814" w:bottom="993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4D" w:rsidRDefault="00F7584D" w:rsidP="00F7584D">
      <w:pPr>
        <w:spacing w:after="0" w:line="240" w:lineRule="auto"/>
      </w:pPr>
      <w:r>
        <w:separator/>
      </w:r>
    </w:p>
  </w:endnote>
  <w:endnote w:type="continuationSeparator" w:id="0">
    <w:p w:rsidR="00F7584D" w:rsidRDefault="00F7584D" w:rsidP="00F7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4D" w:rsidRDefault="00F7584D" w:rsidP="00F7584D">
      <w:pPr>
        <w:spacing w:after="0" w:line="240" w:lineRule="auto"/>
      </w:pPr>
      <w:r>
        <w:separator/>
      </w:r>
    </w:p>
  </w:footnote>
  <w:footnote w:type="continuationSeparator" w:id="0">
    <w:p w:rsidR="00F7584D" w:rsidRDefault="00F7584D" w:rsidP="00F7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4D" w:rsidRPr="001028F7" w:rsidRDefault="001028F7" w:rsidP="000227D2">
    <w:pPr>
      <w:pStyle w:val="En-tte"/>
      <w:jc w:val="right"/>
      <w:rPr>
        <w:color w:val="FF0000"/>
      </w:rPr>
    </w:pPr>
    <w:r w:rsidRPr="001028F7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-183515</wp:posOffset>
              </wp:positionV>
              <wp:extent cx="2400300" cy="7715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8F7" w:rsidRPr="001028F7" w:rsidRDefault="001028F7">
                          <w:pPr>
                            <w:rPr>
                              <w:color w:val="FF0000"/>
                            </w:rPr>
                          </w:pPr>
                          <w:r w:rsidRPr="001028F7">
                            <w:rPr>
                              <w:color w:val="FF0000"/>
                            </w:rPr>
                            <w:t>Ajoutez votre logo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1.5pt;margin-top:-14.45pt;width:189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" stroked="f">
              <v:textbox>
                <w:txbxContent>
                  <w:p w:rsidR="001028F7" w:rsidRPr="001028F7" w:rsidRDefault="001028F7">
                    <w:pPr>
                      <w:rPr>
                        <w:color w:val="FF0000"/>
                      </w:rPr>
                    </w:pPr>
                    <w:r w:rsidRPr="001028F7">
                      <w:rPr>
                        <w:color w:val="FF0000"/>
                      </w:rPr>
                      <w:t>Ajoutez votre logo ici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028F7">
      <w:rPr>
        <w:color w:val="FF0000"/>
      </w:rPr>
      <w:t>Nom de l’organisation demandeur</w:t>
    </w:r>
  </w:p>
  <w:p w:rsidR="000227D2" w:rsidRPr="001028F7" w:rsidRDefault="001028F7" w:rsidP="000227D2">
    <w:pPr>
      <w:pStyle w:val="En-tte"/>
      <w:jc w:val="right"/>
      <w:rPr>
        <w:color w:val="FF0000"/>
      </w:rPr>
    </w:pPr>
    <w:r w:rsidRPr="001028F7">
      <w:rPr>
        <w:color w:val="FF0000"/>
      </w:rPr>
      <w:t>Titre de votre projet</w:t>
    </w:r>
  </w:p>
  <w:p w:rsidR="000227D2" w:rsidRPr="001028F7" w:rsidRDefault="001028F7" w:rsidP="000227D2">
    <w:pPr>
      <w:pStyle w:val="En-tte"/>
      <w:jc w:val="right"/>
      <w:rPr>
        <w:color w:val="FF0000"/>
      </w:rPr>
    </w:pPr>
    <w:r w:rsidRPr="001028F7">
      <w:rPr>
        <w:color w:val="FF0000"/>
      </w:rPr>
      <w:t>Nom complet du responsable et titre/fonctions</w:t>
    </w:r>
  </w:p>
  <w:p w:rsidR="000227D2" w:rsidRPr="001028F7" w:rsidRDefault="001028F7" w:rsidP="000227D2">
    <w:pPr>
      <w:pStyle w:val="En-tte"/>
      <w:jc w:val="right"/>
      <w:rPr>
        <w:color w:val="FF0000"/>
      </w:rPr>
    </w:pPr>
    <w:r w:rsidRPr="001028F7">
      <w:rPr>
        <w:color w:val="FF0000"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65"/>
    <w:rsid w:val="000227D2"/>
    <w:rsid w:val="001028F7"/>
    <w:rsid w:val="004242D0"/>
    <w:rsid w:val="004D0B65"/>
    <w:rsid w:val="006F4789"/>
    <w:rsid w:val="00892992"/>
    <w:rsid w:val="00C25101"/>
    <w:rsid w:val="00D03EF1"/>
    <w:rsid w:val="00F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4AD5FE-AE9F-4105-8783-A3975464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84D"/>
  </w:style>
  <w:style w:type="paragraph" w:styleId="Pieddepage">
    <w:name w:val="footer"/>
    <w:basedOn w:val="Normal"/>
    <w:link w:val="PieddepageCar"/>
    <w:uiPriority w:val="99"/>
    <w:unhideWhenUsed/>
    <w:rsid w:val="00F7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Gendron</dc:creator>
  <cp:keywords/>
  <dc:description/>
  <cp:lastModifiedBy>Stéphanie Gendron</cp:lastModifiedBy>
  <cp:revision>2</cp:revision>
  <dcterms:created xsi:type="dcterms:W3CDTF">2022-01-18T21:54:00Z</dcterms:created>
  <dcterms:modified xsi:type="dcterms:W3CDTF">2022-01-18T21:54:00Z</dcterms:modified>
</cp:coreProperties>
</file>